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C21" w:rsidRDefault="00BB7C21">
      <w:pPr>
        <w:sectPr w:rsidR="00BB7C21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07" w:h="16840" w:code="9"/>
          <w:pgMar w:top="1134" w:right="567" w:bottom="658" w:left="1247" w:header="720" w:footer="567" w:gutter="0"/>
          <w:cols w:space="720"/>
        </w:sectPr>
      </w:pPr>
      <w:bookmarkStart w:id="2" w:name="_GoBack"/>
      <w:bookmarkEnd w:id="2"/>
    </w:p>
    <w:tbl>
      <w:tblPr>
        <w:tblW w:w="0" w:type="auto"/>
        <w:tblInd w:w="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010"/>
        <w:gridCol w:w="17"/>
        <w:gridCol w:w="19"/>
        <w:gridCol w:w="19"/>
        <w:gridCol w:w="663"/>
        <w:gridCol w:w="1701"/>
        <w:gridCol w:w="1419"/>
        <w:gridCol w:w="35"/>
        <w:gridCol w:w="672"/>
        <w:gridCol w:w="817"/>
        <w:gridCol w:w="944"/>
        <w:gridCol w:w="1319"/>
        <w:gridCol w:w="18"/>
        <w:gridCol w:w="17"/>
        <w:gridCol w:w="6"/>
        <w:gridCol w:w="17"/>
      </w:tblGrid>
      <w:tr w:rsidR="00BB7C21">
        <w:trPr>
          <w:cantSplit/>
        </w:trPr>
        <w:tc>
          <w:tcPr>
            <w:tcW w:w="9976" w:type="dxa"/>
            <w:gridSpan w:val="17"/>
            <w:tcBorders>
              <w:left w:val="single" w:sz="6" w:space="0" w:color="auto"/>
            </w:tcBorders>
          </w:tcPr>
          <w:p w:rsidR="00BB7C21" w:rsidRDefault="00BB7C21"/>
        </w:tc>
      </w:tr>
      <w:tr w:rsidR="00BB7C21" w:rsidRPr="002B65AE">
        <w:trPr>
          <w:gridAfter w:val="2"/>
          <w:wAfter w:w="17" w:type="dxa"/>
          <w:cantSplit/>
        </w:trPr>
        <w:tc>
          <w:tcPr>
            <w:tcW w:w="2316" w:type="dxa"/>
            <w:gridSpan w:val="3"/>
            <w:tcBorders>
              <w:left w:val="single" w:sz="6" w:space="0" w:color="auto"/>
            </w:tcBorders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 xml:space="preserve">Plats och tid </w:t>
            </w:r>
          </w:p>
        </w:tc>
        <w:tc>
          <w:tcPr>
            <w:tcW w:w="7643" w:type="dxa"/>
            <w:gridSpan w:val="12"/>
          </w:tcPr>
          <w:p w:rsidR="00BB7C21" w:rsidRPr="002B65AE" w:rsidRDefault="00EC2272">
            <w:pPr>
              <w:rPr>
                <w:rFonts w:ascii="Georgia" w:hAnsi="Georgia"/>
                <w:sz w:val="22"/>
                <w:szCs w:val="22"/>
              </w:rPr>
            </w:pPr>
            <w:bookmarkStart w:id="3" w:name="PlatsTid"/>
            <w:bookmarkEnd w:id="3"/>
            <w:r w:rsidRPr="002B65AE">
              <w:rPr>
                <w:rFonts w:ascii="Georgia" w:hAnsi="Georgia"/>
                <w:sz w:val="22"/>
                <w:szCs w:val="22"/>
              </w:rPr>
              <w:t xml:space="preserve">Kommunförvaltningen, 2017-11-27, </w:t>
            </w:r>
            <w:proofErr w:type="spellStart"/>
            <w:r w:rsidRPr="002B65AE">
              <w:rPr>
                <w:rFonts w:ascii="Georgia" w:hAnsi="Georgia"/>
                <w:sz w:val="22"/>
                <w:szCs w:val="22"/>
              </w:rPr>
              <w:t>kl</w:t>
            </w:r>
            <w:proofErr w:type="spellEnd"/>
            <w:r w:rsidRPr="002B65AE">
              <w:rPr>
                <w:rFonts w:ascii="Georgia" w:hAnsi="Georgia"/>
                <w:sz w:val="22"/>
                <w:szCs w:val="22"/>
              </w:rPr>
              <w:t xml:space="preserve"> 0900</w:t>
            </w: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BB7C21" w:rsidRPr="002F5109">
        <w:trPr>
          <w:gridAfter w:val="2"/>
          <w:wAfter w:w="17" w:type="dxa"/>
          <w:cantSplit/>
        </w:trPr>
        <w:tc>
          <w:tcPr>
            <w:tcW w:w="2316" w:type="dxa"/>
            <w:gridSpan w:val="3"/>
            <w:tcBorders>
              <w:left w:val="single" w:sz="6" w:space="0" w:color="auto"/>
            </w:tcBorders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Beslutande</w:t>
            </w: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643" w:type="dxa"/>
            <w:gridSpan w:val="12"/>
          </w:tcPr>
          <w:p w:rsidR="00BB7C21" w:rsidRPr="002F5109" w:rsidRDefault="00EC2272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bookmarkStart w:id="4" w:name="B1"/>
            <w:bookmarkEnd w:id="4"/>
            <w:r w:rsidRPr="002F5109">
              <w:rPr>
                <w:rFonts w:ascii="Georgia" w:hAnsi="Georgia"/>
                <w:sz w:val="22"/>
                <w:szCs w:val="22"/>
                <w:lang w:val="en-US"/>
              </w:rPr>
              <w:t>Jan Larsson, S</w:t>
            </w:r>
          </w:p>
          <w:p w:rsidR="00BB7C21" w:rsidRPr="002F5109" w:rsidRDefault="002F5109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bookmarkStart w:id="5" w:name="B2"/>
            <w:bookmarkEnd w:id="5"/>
            <w:r w:rsidRPr="002F5109">
              <w:rPr>
                <w:rFonts w:ascii="Georgia" w:hAnsi="Georgia"/>
                <w:sz w:val="22"/>
                <w:szCs w:val="22"/>
                <w:lang w:val="en-US"/>
              </w:rPr>
              <w:t xml:space="preserve">Laila </w:t>
            </w:r>
            <w:proofErr w:type="spellStart"/>
            <w:r w:rsidRPr="002F5109">
              <w:rPr>
                <w:rFonts w:ascii="Georgia" w:hAnsi="Georgia"/>
                <w:sz w:val="22"/>
                <w:szCs w:val="22"/>
                <w:lang w:val="en-US"/>
              </w:rPr>
              <w:t>M</w:t>
            </w:r>
            <w:r>
              <w:rPr>
                <w:rFonts w:ascii="Georgia" w:hAnsi="Georgia"/>
                <w:sz w:val="22"/>
                <w:szCs w:val="22"/>
                <w:lang w:val="en-US"/>
              </w:rPr>
              <w:t>äki</w:t>
            </w:r>
            <w:proofErr w:type="spellEnd"/>
            <w:r>
              <w:rPr>
                <w:rFonts w:ascii="Georgia" w:hAnsi="Georgia"/>
                <w:sz w:val="22"/>
                <w:szCs w:val="22"/>
                <w:lang w:val="en-US"/>
              </w:rPr>
              <w:t>, S</w:t>
            </w:r>
          </w:p>
          <w:p w:rsidR="00BB7C21" w:rsidRDefault="002F5109">
            <w:pPr>
              <w:rPr>
                <w:rFonts w:ascii="Georgia" w:hAnsi="Georgia"/>
                <w:sz w:val="22"/>
                <w:szCs w:val="22"/>
              </w:rPr>
            </w:pPr>
            <w:bookmarkStart w:id="6" w:name="B3"/>
            <w:bookmarkEnd w:id="6"/>
            <w:r w:rsidRPr="002F5109">
              <w:rPr>
                <w:rFonts w:ascii="Georgia" w:hAnsi="Georgia"/>
                <w:sz w:val="22"/>
                <w:szCs w:val="22"/>
              </w:rPr>
              <w:t>Ulrica Hammarström, S</w:t>
            </w:r>
          </w:p>
          <w:p w:rsidR="00134D09" w:rsidRPr="00134D09" w:rsidRDefault="00134D09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proofErr w:type="spellStart"/>
            <w:r w:rsidRPr="00134D09">
              <w:rPr>
                <w:rFonts w:ascii="Georgia" w:hAnsi="Georgia"/>
                <w:sz w:val="22"/>
                <w:szCs w:val="22"/>
                <w:lang w:val="en-US"/>
              </w:rPr>
              <w:t>Johny</w:t>
            </w:r>
            <w:proofErr w:type="spellEnd"/>
            <w:r w:rsidRPr="00134D09"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4D09">
              <w:rPr>
                <w:rFonts w:ascii="Georgia" w:hAnsi="Georgia"/>
                <w:sz w:val="22"/>
                <w:szCs w:val="22"/>
                <w:lang w:val="en-US"/>
              </w:rPr>
              <w:t>Lant</w:t>
            </w:r>
            <w:r>
              <w:rPr>
                <w:rFonts w:ascii="Georgia" w:hAnsi="Georgia"/>
                <w:sz w:val="22"/>
                <w:szCs w:val="22"/>
                <w:lang w:val="en-US"/>
              </w:rPr>
              <w:t>to</w:t>
            </w:r>
            <w:proofErr w:type="spellEnd"/>
            <w:r>
              <w:rPr>
                <w:rFonts w:ascii="Georgia" w:hAnsi="Georgia"/>
                <w:sz w:val="22"/>
                <w:szCs w:val="22"/>
                <w:lang w:val="en-US"/>
              </w:rPr>
              <w:t>, S</w:t>
            </w:r>
          </w:p>
          <w:p w:rsidR="002F5109" w:rsidRDefault="002F5109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bookmarkStart w:id="7" w:name="B4"/>
            <w:bookmarkStart w:id="8" w:name="B5"/>
            <w:bookmarkEnd w:id="7"/>
            <w:bookmarkEnd w:id="8"/>
            <w:r w:rsidRPr="00134D09">
              <w:rPr>
                <w:rFonts w:ascii="Georgia" w:hAnsi="Georgia"/>
                <w:sz w:val="22"/>
                <w:szCs w:val="22"/>
                <w:lang w:val="en-US"/>
              </w:rPr>
              <w:t>Carolina Suikki, V</w:t>
            </w:r>
          </w:p>
          <w:p w:rsidR="00134D09" w:rsidRPr="00134D09" w:rsidRDefault="00134D09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Hans-Erik </w:t>
            </w:r>
            <w:proofErr w:type="spellStart"/>
            <w:r>
              <w:rPr>
                <w:rFonts w:ascii="Georgia" w:hAnsi="Georgia"/>
                <w:sz w:val="22"/>
                <w:szCs w:val="22"/>
                <w:lang w:val="en-US"/>
              </w:rPr>
              <w:t>Fors</w:t>
            </w:r>
            <w:proofErr w:type="spellEnd"/>
            <w:r>
              <w:rPr>
                <w:rFonts w:ascii="Georgia" w:hAnsi="Georgia"/>
                <w:sz w:val="22"/>
                <w:szCs w:val="22"/>
                <w:lang w:val="en-US"/>
              </w:rPr>
              <w:t>, V</w:t>
            </w:r>
          </w:p>
          <w:p w:rsidR="00BB7C21" w:rsidRPr="002F5109" w:rsidRDefault="002F5109">
            <w:pPr>
              <w:rPr>
                <w:rFonts w:ascii="Georgia" w:hAnsi="Georgia"/>
                <w:sz w:val="22"/>
                <w:szCs w:val="22"/>
              </w:rPr>
            </w:pPr>
            <w:bookmarkStart w:id="9" w:name="B6"/>
            <w:bookmarkEnd w:id="9"/>
            <w:r>
              <w:rPr>
                <w:rFonts w:ascii="Georgia" w:hAnsi="Georgia"/>
                <w:sz w:val="22"/>
                <w:szCs w:val="22"/>
              </w:rPr>
              <w:t>Leif Gramner, KD</w:t>
            </w:r>
          </w:p>
          <w:p w:rsidR="00BB7C21" w:rsidRDefault="002F5109">
            <w:pPr>
              <w:rPr>
                <w:rFonts w:ascii="Georgia" w:hAnsi="Georgia"/>
                <w:sz w:val="22"/>
                <w:szCs w:val="22"/>
              </w:rPr>
            </w:pPr>
            <w:bookmarkStart w:id="10" w:name="B7"/>
            <w:bookmarkEnd w:id="10"/>
            <w:r>
              <w:rPr>
                <w:rFonts w:ascii="Georgia" w:hAnsi="Georgia"/>
                <w:sz w:val="22"/>
                <w:szCs w:val="22"/>
              </w:rPr>
              <w:t>Anita Weinz, NS</w:t>
            </w:r>
          </w:p>
          <w:p w:rsidR="002F5109" w:rsidRPr="002F5109" w:rsidRDefault="002F510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Anita Sköld, M</w:t>
            </w:r>
          </w:p>
          <w:p w:rsidR="00BB7C21" w:rsidRPr="002F5109" w:rsidRDefault="00BB7C21">
            <w:pPr>
              <w:rPr>
                <w:rFonts w:ascii="Georgia" w:hAnsi="Georgia"/>
                <w:sz w:val="22"/>
                <w:szCs w:val="22"/>
              </w:rPr>
            </w:pPr>
            <w:bookmarkStart w:id="11" w:name="B8"/>
            <w:bookmarkEnd w:id="11"/>
          </w:p>
          <w:p w:rsidR="00BB7C21" w:rsidRPr="002F5109" w:rsidRDefault="00BB7C21">
            <w:pPr>
              <w:rPr>
                <w:rFonts w:ascii="Georgia" w:hAnsi="Georgia"/>
                <w:sz w:val="22"/>
                <w:szCs w:val="22"/>
              </w:rPr>
            </w:pPr>
            <w:bookmarkStart w:id="12" w:name="B9"/>
            <w:bookmarkEnd w:id="12"/>
          </w:p>
          <w:p w:rsidR="00BB7C21" w:rsidRPr="002F5109" w:rsidRDefault="00BB7C21">
            <w:pPr>
              <w:rPr>
                <w:rFonts w:ascii="Georgia" w:hAnsi="Georgia"/>
                <w:sz w:val="22"/>
                <w:szCs w:val="22"/>
              </w:rPr>
            </w:pPr>
            <w:bookmarkStart w:id="13" w:name="B10"/>
            <w:bookmarkEnd w:id="13"/>
          </w:p>
          <w:p w:rsidR="00BB7C21" w:rsidRPr="002F5109" w:rsidRDefault="00BB7C21">
            <w:pPr>
              <w:rPr>
                <w:rFonts w:ascii="Georgia" w:hAnsi="Georgia"/>
                <w:sz w:val="22"/>
                <w:szCs w:val="22"/>
              </w:rPr>
            </w:pPr>
            <w:bookmarkStart w:id="14" w:name="B11"/>
            <w:bookmarkEnd w:id="14"/>
          </w:p>
          <w:p w:rsidR="00BB7C21" w:rsidRPr="002F5109" w:rsidRDefault="00BB7C2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BB7C21" w:rsidRPr="002B65AE">
        <w:trPr>
          <w:gridAfter w:val="2"/>
          <w:wAfter w:w="18" w:type="dxa"/>
          <w:cantSplit/>
        </w:trPr>
        <w:tc>
          <w:tcPr>
            <w:tcW w:w="2316" w:type="dxa"/>
            <w:gridSpan w:val="3"/>
            <w:tcBorders>
              <w:left w:val="single" w:sz="6" w:space="0" w:color="auto"/>
            </w:tcBorders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Övriga deltagande</w:t>
            </w: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821" w:type="dxa"/>
            <w:gridSpan w:val="5"/>
          </w:tcPr>
          <w:p w:rsidR="00BB7C21" w:rsidRPr="002B65AE" w:rsidRDefault="00EC2272">
            <w:pPr>
              <w:rPr>
                <w:rFonts w:ascii="Georgia" w:hAnsi="Georgia"/>
                <w:sz w:val="22"/>
                <w:szCs w:val="22"/>
              </w:rPr>
            </w:pPr>
            <w:bookmarkStart w:id="15" w:name="Ovrig1"/>
            <w:bookmarkEnd w:id="15"/>
            <w:r w:rsidRPr="002B65AE">
              <w:rPr>
                <w:rFonts w:ascii="Georgia" w:hAnsi="Georgia"/>
                <w:sz w:val="22"/>
                <w:szCs w:val="22"/>
              </w:rPr>
              <w:t>Janus Brandin, kommunchef</w:t>
            </w:r>
          </w:p>
          <w:p w:rsidR="00BB7C21" w:rsidRPr="002B65AE" w:rsidRDefault="002F5109">
            <w:pPr>
              <w:rPr>
                <w:rFonts w:ascii="Georgia" w:hAnsi="Georgia"/>
                <w:sz w:val="22"/>
                <w:szCs w:val="22"/>
              </w:rPr>
            </w:pPr>
            <w:bookmarkStart w:id="16" w:name="Ovrig2"/>
            <w:bookmarkEnd w:id="16"/>
            <w:r>
              <w:rPr>
                <w:rFonts w:ascii="Georgia" w:hAnsi="Georgia"/>
                <w:sz w:val="22"/>
                <w:szCs w:val="22"/>
              </w:rPr>
              <w:t>Kurt Haapala, C</w:t>
            </w:r>
          </w:p>
          <w:p w:rsidR="00BB7C21" w:rsidRPr="002B65AE" w:rsidRDefault="002F5109">
            <w:pPr>
              <w:rPr>
                <w:rFonts w:ascii="Georgia" w:hAnsi="Georgia"/>
                <w:sz w:val="22"/>
                <w:szCs w:val="22"/>
              </w:rPr>
            </w:pPr>
            <w:bookmarkStart w:id="17" w:name="Ovrig3"/>
            <w:bookmarkEnd w:id="17"/>
            <w:r>
              <w:rPr>
                <w:rFonts w:ascii="Georgia" w:hAnsi="Georgia"/>
                <w:sz w:val="22"/>
                <w:szCs w:val="22"/>
              </w:rPr>
              <w:t>Roland Karlsson, S</w:t>
            </w:r>
          </w:p>
          <w:p w:rsidR="00BB7C21" w:rsidRPr="002B65AE" w:rsidRDefault="00134D09">
            <w:pPr>
              <w:rPr>
                <w:rFonts w:ascii="Georgia" w:hAnsi="Georgia"/>
                <w:sz w:val="22"/>
                <w:szCs w:val="22"/>
              </w:rPr>
            </w:pPr>
            <w:bookmarkStart w:id="18" w:name="Ovrig4"/>
            <w:bookmarkEnd w:id="18"/>
            <w:r>
              <w:rPr>
                <w:rFonts w:ascii="Georgia" w:hAnsi="Georgia"/>
                <w:sz w:val="22"/>
                <w:szCs w:val="22"/>
              </w:rPr>
              <w:t xml:space="preserve">Peter Eriksson, KD </w:t>
            </w:r>
          </w:p>
          <w:p w:rsidR="00BB7C21" w:rsidRDefault="00BB7C21">
            <w:pPr>
              <w:rPr>
                <w:rFonts w:ascii="Georgia" w:hAnsi="Georgia"/>
                <w:sz w:val="22"/>
                <w:szCs w:val="22"/>
              </w:rPr>
            </w:pPr>
            <w:bookmarkStart w:id="19" w:name="Ovrig5"/>
            <w:bookmarkEnd w:id="19"/>
          </w:p>
          <w:p w:rsidR="002B65AE" w:rsidRPr="002B65AE" w:rsidRDefault="002B65AE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821" w:type="dxa"/>
            <w:gridSpan w:val="7"/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  <w:bookmarkStart w:id="20" w:name="Ovrig6"/>
            <w:bookmarkEnd w:id="20"/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  <w:bookmarkStart w:id="21" w:name="Ovrig7"/>
            <w:bookmarkEnd w:id="21"/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  <w:bookmarkStart w:id="22" w:name="Ovrig8"/>
            <w:bookmarkEnd w:id="22"/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  <w:bookmarkStart w:id="23" w:name="Ovrig9"/>
            <w:bookmarkEnd w:id="23"/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  <w:bookmarkStart w:id="24" w:name="Ovrig10"/>
            <w:bookmarkEnd w:id="24"/>
          </w:p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BB7C21" w:rsidRPr="002B65AE">
        <w:trPr>
          <w:gridAfter w:val="2"/>
          <w:wAfter w:w="18" w:type="dxa"/>
          <w:cantSplit/>
        </w:trPr>
        <w:tc>
          <w:tcPr>
            <w:tcW w:w="2316" w:type="dxa"/>
            <w:gridSpan w:val="3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after="120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Utses att justera</w:t>
            </w:r>
          </w:p>
        </w:tc>
        <w:tc>
          <w:tcPr>
            <w:tcW w:w="3855" w:type="dxa"/>
            <w:gridSpan w:val="6"/>
          </w:tcPr>
          <w:p w:rsidR="00BB7C21" w:rsidRPr="002B65AE" w:rsidRDefault="00134D09">
            <w:pPr>
              <w:spacing w:after="120"/>
              <w:rPr>
                <w:rFonts w:ascii="Georgia" w:hAnsi="Georgia"/>
                <w:sz w:val="22"/>
                <w:szCs w:val="22"/>
              </w:rPr>
            </w:pPr>
            <w:bookmarkStart w:id="25" w:name="Justera1"/>
            <w:bookmarkEnd w:id="25"/>
            <w:r>
              <w:rPr>
                <w:rFonts w:ascii="Georgia" w:hAnsi="Georgia"/>
                <w:sz w:val="22"/>
                <w:szCs w:val="22"/>
              </w:rPr>
              <w:t>Ulrica Hammarström       Anita Weinz</w:t>
            </w:r>
          </w:p>
        </w:tc>
        <w:tc>
          <w:tcPr>
            <w:tcW w:w="3787" w:type="dxa"/>
            <w:gridSpan w:val="6"/>
          </w:tcPr>
          <w:p w:rsidR="00BB7C21" w:rsidRPr="002B65AE" w:rsidRDefault="00BB7C21">
            <w:pPr>
              <w:spacing w:after="120"/>
              <w:rPr>
                <w:rFonts w:ascii="Georgia" w:hAnsi="Georgia"/>
                <w:sz w:val="22"/>
                <w:szCs w:val="22"/>
              </w:rPr>
            </w:pPr>
            <w:bookmarkStart w:id="26" w:name="Justera2"/>
            <w:bookmarkEnd w:id="26"/>
          </w:p>
        </w:tc>
      </w:tr>
      <w:tr w:rsidR="00BB7C21" w:rsidRPr="002B65AE">
        <w:trPr>
          <w:gridAfter w:val="2"/>
          <w:wAfter w:w="17" w:type="dxa"/>
          <w:cantSplit/>
        </w:trPr>
        <w:tc>
          <w:tcPr>
            <w:tcW w:w="2316" w:type="dxa"/>
            <w:gridSpan w:val="3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line="192" w:lineRule="exact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Justeringens</w:t>
            </w:r>
          </w:p>
          <w:p w:rsidR="00BB7C21" w:rsidRPr="002B65AE" w:rsidRDefault="00BB7C21">
            <w:pPr>
              <w:spacing w:line="192" w:lineRule="exact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plats och tid</w:t>
            </w:r>
          </w:p>
        </w:tc>
        <w:tc>
          <w:tcPr>
            <w:tcW w:w="7643" w:type="dxa"/>
            <w:gridSpan w:val="12"/>
          </w:tcPr>
          <w:p w:rsidR="00BB7C21" w:rsidRPr="002B65AE" w:rsidRDefault="00134D09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bookmarkStart w:id="27" w:name="JustPlatsTid"/>
            <w:bookmarkEnd w:id="27"/>
            <w:r>
              <w:rPr>
                <w:rFonts w:ascii="Georgia" w:hAnsi="Georgia"/>
                <w:sz w:val="22"/>
                <w:szCs w:val="22"/>
              </w:rPr>
              <w:t>Kommunförvaltningen 2017-11-17</w:t>
            </w:r>
          </w:p>
        </w:tc>
      </w:tr>
      <w:tr w:rsidR="00BB7C21" w:rsidRPr="002B65AE">
        <w:trPr>
          <w:gridAfter w:val="4"/>
          <w:wAfter w:w="52" w:type="dxa"/>
          <w:cantSplit/>
        </w:trPr>
        <w:tc>
          <w:tcPr>
            <w:tcW w:w="2299" w:type="dxa"/>
            <w:gridSpan w:val="2"/>
            <w:tcBorders>
              <w:left w:val="single" w:sz="6" w:space="0" w:color="auto"/>
            </w:tcBorders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625" w:type="dxa"/>
            <w:gridSpan w:val="11"/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BB7C21" w:rsidRPr="002B65AE">
        <w:trPr>
          <w:gridAfter w:val="3"/>
          <w:wAfter w:w="39" w:type="dxa"/>
          <w:cantSplit/>
        </w:trPr>
        <w:tc>
          <w:tcPr>
            <w:tcW w:w="1289" w:type="dxa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line="192" w:lineRule="exact"/>
              <w:rPr>
                <w:rFonts w:ascii="Georgia" w:hAnsi="Georgia"/>
                <w:sz w:val="16"/>
                <w:szCs w:val="16"/>
              </w:rPr>
            </w:pPr>
          </w:p>
          <w:p w:rsidR="00BB7C21" w:rsidRPr="002B65AE" w:rsidRDefault="00BB7C21">
            <w:pPr>
              <w:spacing w:line="192" w:lineRule="exact"/>
              <w:rPr>
                <w:rFonts w:ascii="Georgia" w:hAnsi="Georgia"/>
                <w:sz w:val="16"/>
                <w:szCs w:val="16"/>
              </w:rPr>
            </w:pPr>
            <w:r w:rsidRPr="002B65AE">
              <w:rPr>
                <w:rFonts w:ascii="Georgia" w:hAnsi="Georgia"/>
                <w:sz w:val="16"/>
                <w:szCs w:val="16"/>
              </w:rPr>
              <w:t>Underskrifter</w:t>
            </w:r>
          </w:p>
        </w:tc>
        <w:tc>
          <w:tcPr>
            <w:tcW w:w="1041" w:type="dxa"/>
            <w:gridSpan w:val="3"/>
          </w:tcPr>
          <w:p w:rsidR="00BB7C21" w:rsidRPr="002B65AE" w:rsidRDefault="00BB7C21">
            <w:pPr>
              <w:rPr>
                <w:rFonts w:ascii="Georgia" w:hAnsi="Georgia"/>
                <w:sz w:val="16"/>
                <w:szCs w:val="16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16"/>
                <w:szCs w:val="16"/>
              </w:rPr>
            </w:pPr>
            <w:r w:rsidRPr="002B65AE">
              <w:rPr>
                <w:rFonts w:ascii="Georgia" w:hAnsi="Georgia"/>
                <w:sz w:val="16"/>
                <w:szCs w:val="16"/>
              </w:rPr>
              <w:t>Sekreterare</w:t>
            </w:r>
          </w:p>
        </w:tc>
        <w:tc>
          <w:tcPr>
            <w:tcW w:w="5326" w:type="dxa"/>
            <w:gridSpan w:val="7"/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tabs>
                <w:tab w:val="left" w:leader="dot" w:pos="5011"/>
              </w:tabs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ab/>
            </w:r>
          </w:p>
        </w:tc>
        <w:tc>
          <w:tcPr>
            <w:tcW w:w="944" w:type="dxa"/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rPr>
                <w:rFonts w:ascii="Georgia" w:hAnsi="Georgia"/>
                <w:sz w:val="16"/>
                <w:szCs w:val="16"/>
              </w:rPr>
            </w:pPr>
            <w:r w:rsidRPr="002B65AE">
              <w:rPr>
                <w:rFonts w:ascii="Georgia" w:hAnsi="Georgia"/>
                <w:sz w:val="16"/>
                <w:szCs w:val="16"/>
              </w:rPr>
              <w:t>Paragrafer</w:t>
            </w:r>
          </w:p>
        </w:tc>
        <w:tc>
          <w:tcPr>
            <w:tcW w:w="1337" w:type="dxa"/>
            <w:gridSpan w:val="2"/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EF18B3">
            <w:pPr>
              <w:rPr>
                <w:rFonts w:ascii="Georgia" w:hAnsi="Georgia"/>
                <w:sz w:val="22"/>
                <w:szCs w:val="22"/>
              </w:rPr>
            </w:pPr>
            <w:bookmarkStart w:id="28" w:name="Paragraf"/>
            <w:bookmarkEnd w:id="28"/>
            <w:r>
              <w:rPr>
                <w:rFonts w:ascii="Georgia" w:hAnsi="Georgia"/>
                <w:sz w:val="22"/>
                <w:szCs w:val="22"/>
              </w:rPr>
              <w:t>125</w:t>
            </w:r>
          </w:p>
        </w:tc>
      </w:tr>
      <w:tr w:rsidR="00BB7C21" w:rsidRPr="002B65AE">
        <w:trPr>
          <w:gridAfter w:val="3"/>
          <w:wAfter w:w="39" w:type="dxa"/>
          <w:cantSplit/>
        </w:trPr>
        <w:tc>
          <w:tcPr>
            <w:tcW w:w="1289" w:type="dxa"/>
            <w:tcBorders>
              <w:left w:val="single" w:sz="6" w:space="0" w:color="auto"/>
            </w:tcBorders>
          </w:tcPr>
          <w:p w:rsidR="00BB7C21" w:rsidRPr="002B65AE" w:rsidRDefault="00BB7C21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041" w:type="dxa"/>
            <w:gridSpan w:val="3"/>
          </w:tcPr>
          <w:p w:rsidR="00BB7C21" w:rsidRPr="002B65AE" w:rsidRDefault="00BB7C21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607" w:type="dxa"/>
            <w:gridSpan w:val="10"/>
          </w:tcPr>
          <w:p w:rsidR="00BB7C21" w:rsidRPr="002B65AE" w:rsidRDefault="00EC2272">
            <w:pPr>
              <w:rPr>
                <w:rFonts w:ascii="Georgia" w:hAnsi="Georgia"/>
                <w:sz w:val="22"/>
                <w:szCs w:val="22"/>
              </w:rPr>
            </w:pPr>
            <w:bookmarkStart w:id="29" w:name="Sekr"/>
            <w:bookmarkEnd w:id="29"/>
            <w:r w:rsidRPr="002B65AE">
              <w:rPr>
                <w:rFonts w:ascii="Georgia" w:hAnsi="Georgia"/>
                <w:sz w:val="22"/>
                <w:szCs w:val="22"/>
              </w:rPr>
              <w:t>Linnea Huhta</w:t>
            </w:r>
          </w:p>
        </w:tc>
      </w:tr>
      <w:tr w:rsidR="00BB7C21" w:rsidRPr="002B65AE">
        <w:trPr>
          <w:gridAfter w:val="3"/>
          <w:wAfter w:w="39" w:type="dxa"/>
          <w:cantSplit/>
        </w:trPr>
        <w:tc>
          <w:tcPr>
            <w:tcW w:w="1289" w:type="dxa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before="120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041" w:type="dxa"/>
            <w:gridSpan w:val="3"/>
          </w:tcPr>
          <w:p w:rsidR="00BB7C21" w:rsidRPr="002B65AE" w:rsidRDefault="00BB7C21">
            <w:pPr>
              <w:spacing w:before="120"/>
              <w:rPr>
                <w:rFonts w:ascii="Georgia" w:hAnsi="Georgia"/>
                <w:sz w:val="16"/>
                <w:szCs w:val="16"/>
              </w:rPr>
            </w:pPr>
            <w:r w:rsidRPr="002B65AE">
              <w:rPr>
                <w:rFonts w:ascii="Georgia" w:hAnsi="Georgia"/>
                <w:sz w:val="16"/>
                <w:szCs w:val="16"/>
              </w:rPr>
              <w:t>Ordförande</w:t>
            </w:r>
          </w:p>
        </w:tc>
        <w:tc>
          <w:tcPr>
            <w:tcW w:w="7607" w:type="dxa"/>
            <w:gridSpan w:val="10"/>
          </w:tcPr>
          <w:p w:rsidR="00BB7C21" w:rsidRPr="002B65AE" w:rsidRDefault="00BB7C21">
            <w:pPr>
              <w:tabs>
                <w:tab w:val="left" w:leader="dot" w:pos="5011"/>
              </w:tabs>
              <w:spacing w:before="120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ab/>
            </w:r>
          </w:p>
        </w:tc>
      </w:tr>
      <w:tr w:rsidR="00BB7C21" w:rsidRPr="002B65AE">
        <w:trPr>
          <w:gridAfter w:val="3"/>
          <w:wAfter w:w="39" w:type="dxa"/>
          <w:cantSplit/>
        </w:trPr>
        <w:tc>
          <w:tcPr>
            <w:tcW w:w="1289" w:type="dxa"/>
            <w:tcBorders>
              <w:left w:val="single" w:sz="6" w:space="0" w:color="auto"/>
            </w:tcBorders>
          </w:tcPr>
          <w:p w:rsidR="00BB7C21" w:rsidRPr="002B65AE" w:rsidRDefault="00BB7C21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041" w:type="dxa"/>
            <w:gridSpan w:val="3"/>
          </w:tcPr>
          <w:p w:rsidR="00BB7C21" w:rsidRPr="002B65AE" w:rsidRDefault="00BB7C21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7607" w:type="dxa"/>
            <w:gridSpan w:val="10"/>
          </w:tcPr>
          <w:p w:rsidR="00BB7C21" w:rsidRPr="002B65AE" w:rsidRDefault="00EC2272">
            <w:pPr>
              <w:rPr>
                <w:rFonts w:ascii="Georgia" w:hAnsi="Georgia"/>
                <w:sz w:val="22"/>
                <w:szCs w:val="22"/>
              </w:rPr>
            </w:pPr>
            <w:bookmarkStart w:id="30" w:name="Ordf"/>
            <w:bookmarkEnd w:id="30"/>
            <w:r w:rsidRPr="002B65AE">
              <w:rPr>
                <w:rFonts w:ascii="Georgia" w:hAnsi="Georgia"/>
                <w:sz w:val="22"/>
                <w:szCs w:val="22"/>
              </w:rPr>
              <w:t>Jan Larsson</w:t>
            </w:r>
          </w:p>
        </w:tc>
      </w:tr>
      <w:tr w:rsidR="00BB7C21" w:rsidRPr="002B65AE">
        <w:trPr>
          <w:gridAfter w:val="3"/>
          <w:wAfter w:w="39" w:type="dxa"/>
          <w:cantSplit/>
        </w:trPr>
        <w:tc>
          <w:tcPr>
            <w:tcW w:w="1289" w:type="dxa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before="120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041" w:type="dxa"/>
            <w:gridSpan w:val="3"/>
          </w:tcPr>
          <w:p w:rsidR="00BB7C21" w:rsidRPr="002B65AE" w:rsidRDefault="00BB7C21">
            <w:pPr>
              <w:spacing w:before="120"/>
              <w:rPr>
                <w:rFonts w:ascii="Georgia" w:hAnsi="Georgia"/>
                <w:sz w:val="16"/>
                <w:szCs w:val="16"/>
              </w:rPr>
            </w:pPr>
            <w:r w:rsidRPr="002B65AE">
              <w:rPr>
                <w:rFonts w:ascii="Georgia" w:hAnsi="Georgia"/>
                <w:sz w:val="16"/>
                <w:szCs w:val="16"/>
              </w:rPr>
              <w:t>Justerare</w:t>
            </w:r>
          </w:p>
        </w:tc>
        <w:tc>
          <w:tcPr>
            <w:tcW w:w="7607" w:type="dxa"/>
            <w:gridSpan w:val="10"/>
          </w:tcPr>
          <w:p w:rsidR="00BB7C21" w:rsidRPr="002B65AE" w:rsidRDefault="00BB7C21">
            <w:pPr>
              <w:tabs>
                <w:tab w:val="left" w:leader="dot" w:pos="3594"/>
                <w:tab w:val="left" w:pos="3877"/>
                <w:tab w:val="left" w:leader="dot" w:pos="7279"/>
              </w:tabs>
              <w:spacing w:before="120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ab/>
            </w:r>
            <w:r w:rsidRPr="002B65AE">
              <w:rPr>
                <w:rFonts w:ascii="Georgia" w:hAnsi="Georgia"/>
                <w:sz w:val="22"/>
                <w:szCs w:val="22"/>
              </w:rPr>
              <w:tab/>
            </w:r>
            <w:r w:rsidRPr="002B65AE">
              <w:rPr>
                <w:rFonts w:ascii="Georgia" w:hAnsi="Georgia"/>
                <w:sz w:val="22"/>
                <w:szCs w:val="22"/>
              </w:rPr>
              <w:tab/>
            </w:r>
          </w:p>
        </w:tc>
      </w:tr>
      <w:tr w:rsidR="00BB7C21" w:rsidRPr="002B65AE">
        <w:trPr>
          <w:gridAfter w:val="3"/>
          <w:wAfter w:w="40" w:type="dxa"/>
          <w:cantSplit/>
        </w:trPr>
        <w:tc>
          <w:tcPr>
            <w:tcW w:w="1289" w:type="dxa"/>
            <w:tcBorders>
              <w:left w:val="single" w:sz="6" w:space="0" w:color="auto"/>
              <w:bottom w:val="single" w:sz="12" w:space="0" w:color="auto"/>
            </w:tcBorders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041" w:type="dxa"/>
            <w:gridSpan w:val="3"/>
            <w:tcBorders>
              <w:bottom w:val="single" w:sz="12" w:space="0" w:color="auto"/>
            </w:tcBorders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837" w:type="dxa"/>
            <w:gridSpan w:val="5"/>
            <w:tcBorders>
              <w:bottom w:val="single" w:sz="12" w:space="0" w:color="auto"/>
            </w:tcBorders>
          </w:tcPr>
          <w:p w:rsidR="00BB7C21" w:rsidRPr="002B65AE" w:rsidRDefault="00134D09">
            <w:pPr>
              <w:rPr>
                <w:rFonts w:ascii="Georgia" w:hAnsi="Georgia"/>
                <w:sz w:val="22"/>
                <w:szCs w:val="22"/>
              </w:rPr>
            </w:pPr>
            <w:bookmarkStart w:id="31" w:name="Justera3"/>
            <w:bookmarkEnd w:id="31"/>
            <w:r>
              <w:rPr>
                <w:rFonts w:ascii="Georgia" w:hAnsi="Georgia"/>
                <w:sz w:val="22"/>
                <w:szCs w:val="22"/>
              </w:rPr>
              <w:t>Ulrica Hammarström</w:t>
            </w:r>
          </w:p>
        </w:tc>
        <w:tc>
          <w:tcPr>
            <w:tcW w:w="3769" w:type="dxa"/>
            <w:gridSpan w:val="5"/>
            <w:tcBorders>
              <w:bottom w:val="single" w:sz="12" w:space="0" w:color="auto"/>
            </w:tcBorders>
          </w:tcPr>
          <w:p w:rsidR="00BB7C21" w:rsidRPr="002B65AE" w:rsidRDefault="00134D09">
            <w:pPr>
              <w:rPr>
                <w:rFonts w:ascii="Georgia" w:hAnsi="Georgia"/>
                <w:sz w:val="22"/>
                <w:szCs w:val="22"/>
              </w:rPr>
            </w:pPr>
            <w:bookmarkStart w:id="32" w:name="Justera4"/>
            <w:bookmarkEnd w:id="32"/>
            <w:r>
              <w:rPr>
                <w:rFonts w:ascii="Georgia" w:hAnsi="Georgia"/>
                <w:sz w:val="22"/>
                <w:szCs w:val="22"/>
              </w:rPr>
              <w:t>Anita Weinz</w:t>
            </w:r>
          </w:p>
        </w:tc>
      </w:tr>
      <w:tr w:rsidR="00BB7C21" w:rsidRPr="002B65AE">
        <w:trPr>
          <w:gridAfter w:val="1"/>
          <w:wAfter w:w="11" w:type="dxa"/>
          <w:cantSplit/>
        </w:trPr>
        <w:tc>
          <w:tcPr>
            <w:tcW w:w="4718" w:type="dxa"/>
            <w:gridSpan w:val="7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247" w:type="dxa"/>
            <w:gridSpan w:val="9"/>
          </w:tcPr>
          <w:p w:rsidR="00BB7C21" w:rsidRPr="002B65AE" w:rsidRDefault="00BB7C21">
            <w:pPr>
              <w:spacing w:before="120"/>
              <w:rPr>
                <w:rFonts w:ascii="Georgia" w:hAnsi="Georgia"/>
                <w:b/>
                <w:sz w:val="22"/>
                <w:szCs w:val="22"/>
              </w:rPr>
            </w:pPr>
            <w:r w:rsidRPr="002B65AE">
              <w:rPr>
                <w:rFonts w:ascii="Georgia" w:hAnsi="Georgia"/>
                <w:b/>
                <w:sz w:val="22"/>
                <w:szCs w:val="22"/>
              </w:rPr>
              <w:t>ANSLAG/BEVIS</w:t>
            </w:r>
          </w:p>
        </w:tc>
      </w:tr>
      <w:tr w:rsidR="00BB7C21" w:rsidRPr="002B65AE">
        <w:trPr>
          <w:gridAfter w:val="1"/>
          <w:wAfter w:w="11" w:type="dxa"/>
          <w:cantSplit/>
        </w:trPr>
        <w:tc>
          <w:tcPr>
            <w:tcW w:w="3017" w:type="dxa"/>
            <w:gridSpan w:val="6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948" w:type="dxa"/>
            <w:gridSpan w:val="10"/>
          </w:tcPr>
          <w:p w:rsidR="00BB7C21" w:rsidRPr="002B65AE" w:rsidRDefault="00BB7C21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Protokollet är justerat. Justeringen har tillkännagivits genom anslag</w:t>
            </w:r>
          </w:p>
        </w:tc>
      </w:tr>
      <w:tr w:rsidR="00BB7C21" w:rsidRPr="002B65AE">
        <w:trPr>
          <w:gridAfter w:val="1"/>
          <w:wAfter w:w="11" w:type="dxa"/>
          <w:cantSplit/>
        </w:trPr>
        <w:tc>
          <w:tcPr>
            <w:tcW w:w="2354" w:type="dxa"/>
            <w:gridSpan w:val="5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Organ</w:t>
            </w:r>
          </w:p>
        </w:tc>
        <w:tc>
          <w:tcPr>
            <w:tcW w:w="7611" w:type="dxa"/>
            <w:gridSpan w:val="11"/>
          </w:tcPr>
          <w:p w:rsidR="00BB7C21" w:rsidRPr="002B65AE" w:rsidRDefault="00EC2272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bookmarkStart w:id="33" w:name="Organ"/>
            <w:bookmarkEnd w:id="33"/>
            <w:r w:rsidRPr="002B65AE">
              <w:rPr>
                <w:rFonts w:ascii="Georgia" w:hAnsi="Georgia"/>
                <w:sz w:val="22"/>
                <w:szCs w:val="22"/>
              </w:rPr>
              <w:t>Kommunstyrelsen</w:t>
            </w:r>
          </w:p>
        </w:tc>
      </w:tr>
      <w:tr w:rsidR="00BB7C21" w:rsidRPr="002B65AE">
        <w:trPr>
          <w:gridAfter w:val="1"/>
          <w:wAfter w:w="11" w:type="dxa"/>
          <w:cantSplit/>
        </w:trPr>
        <w:tc>
          <w:tcPr>
            <w:tcW w:w="2354" w:type="dxa"/>
            <w:gridSpan w:val="5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Sammanträdesdatum</w:t>
            </w:r>
          </w:p>
        </w:tc>
        <w:tc>
          <w:tcPr>
            <w:tcW w:w="7611" w:type="dxa"/>
            <w:gridSpan w:val="11"/>
          </w:tcPr>
          <w:p w:rsidR="00BB7C21" w:rsidRPr="002B65AE" w:rsidRDefault="00EC2272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bookmarkStart w:id="34" w:name="SammDat"/>
            <w:bookmarkEnd w:id="34"/>
            <w:r w:rsidRPr="002B65AE">
              <w:rPr>
                <w:rFonts w:ascii="Georgia" w:hAnsi="Georgia"/>
                <w:sz w:val="22"/>
                <w:szCs w:val="22"/>
              </w:rPr>
              <w:t>2017-11-27</w:t>
            </w:r>
          </w:p>
        </w:tc>
      </w:tr>
      <w:tr w:rsidR="00BB7C21" w:rsidRPr="002B65AE">
        <w:trPr>
          <w:cantSplit/>
        </w:trPr>
        <w:tc>
          <w:tcPr>
            <w:tcW w:w="2335" w:type="dxa"/>
            <w:gridSpan w:val="4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line="192" w:lineRule="exact"/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spacing w:line="192" w:lineRule="exact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Datum för anslags uppsättande</w:t>
            </w:r>
          </w:p>
        </w:tc>
        <w:tc>
          <w:tcPr>
            <w:tcW w:w="2383" w:type="dxa"/>
            <w:gridSpan w:val="3"/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EC2272">
            <w:pPr>
              <w:rPr>
                <w:rFonts w:ascii="Georgia" w:hAnsi="Georgia"/>
                <w:sz w:val="22"/>
                <w:szCs w:val="22"/>
              </w:rPr>
            </w:pPr>
            <w:bookmarkStart w:id="35" w:name="DatumUpp"/>
            <w:bookmarkEnd w:id="35"/>
            <w:r w:rsidRPr="002B65AE">
              <w:rPr>
                <w:rFonts w:ascii="Georgia" w:hAnsi="Georgia"/>
                <w:sz w:val="22"/>
                <w:szCs w:val="22"/>
              </w:rPr>
              <w:t>2017-11-27</w:t>
            </w:r>
          </w:p>
        </w:tc>
        <w:tc>
          <w:tcPr>
            <w:tcW w:w="2126" w:type="dxa"/>
            <w:gridSpan w:val="3"/>
          </w:tcPr>
          <w:p w:rsidR="00BB7C21" w:rsidRPr="002B65AE" w:rsidRDefault="00BB7C21">
            <w:pPr>
              <w:spacing w:line="192" w:lineRule="exact"/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spacing w:line="192" w:lineRule="exact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Datum för anslags nedtagande</w:t>
            </w:r>
          </w:p>
        </w:tc>
        <w:tc>
          <w:tcPr>
            <w:tcW w:w="3131" w:type="dxa"/>
            <w:gridSpan w:val="7"/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EC2272">
            <w:pPr>
              <w:rPr>
                <w:rFonts w:ascii="Georgia" w:hAnsi="Georgia"/>
                <w:sz w:val="22"/>
                <w:szCs w:val="22"/>
              </w:rPr>
            </w:pPr>
            <w:bookmarkStart w:id="36" w:name="DatumNed"/>
            <w:bookmarkEnd w:id="36"/>
            <w:r w:rsidRPr="002B65AE">
              <w:rPr>
                <w:rFonts w:ascii="Georgia" w:hAnsi="Georgia"/>
                <w:sz w:val="22"/>
                <w:szCs w:val="22"/>
              </w:rPr>
              <w:t>2017-12-19</w:t>
            </w:r>
          </w:p>
        </w:tc>
      </w:tr>
      <w:tr w:rsidR="00BB7C21" w:rsidRPr="002B65AE">
        <w:trPr>
          <w:cantSplit/>
        </w:trPr>
        <w:tc>
          <w:tcPr>
            <w:tcW w:w="2316" w:type="dxa"/>
            <w:gridSpan w:val="3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line="192" w:lineRule="exact"/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BB7C21">
            <w:pPr>
              <w:spacing w:line="192" w:lineRule="exact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Förvaringsplats</w:t>
            </w:r>
          </w:p>
          <w:p w:rsidR="00BB7C21" w:rsidRPr="002B65AE" w:rsidRDefault="00BB7C21">
            <w:pPr>
              <w:spacing w:line="192" w:lineRule="exact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för protokollet</w:t>
            </w:r>
          </w:p>
        </w:tc>
        <w:tc>
          <w:tcPr>
            <w:tcW w:w="7663" w:type="dxa"/>
            <w:gridSpan w:val="14"/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  <w:p w:rsidR="00BB7C21" w:rsidRPr="002B65AE" w:rsidRDefault="00EC2272">
            <w:pPr>
              <w:rPr>
                <w:rFonts w:ascii="Georgia" w:hAnsi="Georgia"/>
                <w:sz w:val="22"/>
                <w:szCs w:val="22"/>
              </w:rPr>
            </w:pPr>
            <w:bookmarkStart w:id="37" w:name="ForvPlats"/>
            <w:bookmarkEnd w:id="37"/>
            <w:r w:rsidRPr="002B65AE">
              <w:rPr>
                <w:rFonts w:ascii="Georgia" w:hAnsi="Georgia"/>
                <w:sz w:val="22"/>
                <w:szCs w:val="22"/>
              </w:rPr>
              <w:t>Kommunkansliet</w:t>
            </w:r>
          </w:p>
        </w:tc>
      </w:tr>
      <w:tr w:rsidR="00BB7C21" w:rsidRPr="002B65AE">
        <w:trPr>
          <w:cantSplit/>
        </w:trPr>
        <w:tc>
          <w:tcPr>
            <w:tcW w:w="2316" w:type="dxa"/>
            <w:gridSpan w:val="3"/>
            <w:tcBorders>
              <w:left w:val="single" w:sz="6" w:space="0" w:color="auto"/>
            </w:tcBorders>
          </w:tcPr>
          <w:p w:rsidR="00BB7C21" w:rsidRPr="002B65AE" w:rsidRDefault="00BB7C21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>Underskrift</w:t>
            </w:r>
          </w:p>
        </w:tc>
        <w:tc>
          <w:tcPr>
            <w:tcW w:w="7663" w:type="dxa"/>
            <w:gridSpan w:val="14"/>
          </w:tcPr>
          <w:p w:rsidR="00BB7C21" w:rsidRPr="002B65AE" w:rsidRDefault="00BB7C21">
            <w:pPr>
              <w:tabs>
                <w:tab w:val="left" w:leader="dot" w:pos="3608"/>
              </w:tabs>
              <w:spacing w:before="120"/>
              <w:rPr>
                <w:rFonts w:ascii="Georgia" w:hAnsi="Georgia"/>
                <w:sz w:val="22"/>
                <w:szCs w:val="22"/>
              </w:rPr>
            </w:pPr>
            <w:r w:rsidRPr="002B65AE">
              <w:rPr>
                <w:rFonts w:ascii="Georgia" w:hAnsi="Georgia"/>
                <w:sz w:val="22"/>
                <w:szCs w:val="22"/>
              </w:rPr>
              <w:tab/>
            </w:r>
          </w:p>
        </w:tc>
      </w:tr>
      <w:tr w:rsidR="00BB7C21" w:rsidRPr="002B65AE">
        <w:trPr>
          <w:cantSplit/>
        </w:trPr>
        <w:tc>
          <w:tcPr>
            <w:tcW w:w="2316" w:type="dxa"/>
            <w:gridSpan w:val="3"/>
            <w:tcBorders>
              <w:left w:val="single" w:sz="6" w:space="0" w:color="auto"/>
            </w:tcBorders>
          </w:tcPr>
          <w:p w:rsidR="00BB7C21" w:rsidRPr="002B65AE" w:rsidRDefault="00BB7C2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663" w:type="dxa"/>
            <w:gridSpan w:val="14"/>
          </w:tcPr>
          <w:p w:rsidR="00BB7C21" w:rsidRPr="002B65AE" w:rsidRDefault="00EC2272">
            <w:pPr>
              <w:rPr>
                <w:rFonts w:ascii="Georgia" w:hAnsi="Georgia"/>
                <w:sz w:val="22"/>
                <w:szCs w:val="22"/>
              </w:rPr>
            </w:pPr>
            <w:bookmarkStart w:id="38" w:name="Underskrift"/>
            <w:bookmarkEnd w:id="38"/>
            <w:r w:rsidRPr="002B65AE">
              <w:rPr>
                <w:rFonts w:ascii="Georgia" w:hAnsi="Georgia"/>
                <w:sz w:val="22"/>
                <w:szCs w:val="22"/>
              </w:rPr>
              <w:t>Linnea Huhta</w:t>
            </w:r>
          </w:p>
        </w:tc>
      </w:tr>
    </w:tbl>
    <w:p w:rsidR="00BB7C21" w:rsidRPr="002B65AE" w:rsidRDefault="00BB7C21">
      <w:pPr>
        <w:tabs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 w:rsidRPr="002B65AE">
        <w:rPr>
          <w:rFonts w:ascii="Georgia" w:hAnsi="Georgia"/>
          <w:sz w:val="22"/>
          <w:szCs w:val="22"/>
        </w:rPr>
        <w:br w:type="page"/>
      </w:r>
    </w:p>
    <w:p w:rsidR="00261C37" w:rsidRDefault="00261C37">
      <w:pPr>
        <w:tabs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Ärende</w:t>
      </w:r>
    </w:p>
    <w:p w:rsidR="00261C37" w:rsidRDefault="00261C37">
      <w:pPr>
        <w:tabs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§ 125</w:t>
      </w:r>
      <w:r>
        <w:rPr>
          <w:rFonts w:ascii="Georgia" w:hAnsi="Georgia"/>
          <w:sz w:val="22"/>
          <w:szCs w:val="22"/>
        </w:rPr>
        <w:tab/>
        <w:t xml:space="preserve">Nationell plan för transportsystemet </w:t>
      </w:r>
      <w:proofErr w:type="gramStart"/>
      <w:r>
        <w:rPr>
          <w:rFonts w:ascii="Georgia" w:hAnsi="Georgia"/>
          <w:sz w:val="22"/>
          <w:szCs w:val="22"/>
        </w:rPr>
        <w:t>2018-2029</w:t>
      </w:r>
      <w:proofErr w:type="gramEnd"/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§ 12</w:t>
      </w:r>
      <w:r w:rsidR="00134D09">
        <w:rPr>
          <w:rFonts w:ascii="Georgia" w:hAnsi="Georgia"/>
          <w:sz w:val="22"/>
          <w:szCs w:val="22"/>
        </w:rPr>
        <w:t>5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Dnr KS </w:t>
      </w:r>
      <w:proofErr w:type="gramStart"/>
      <w:r>
        <w:rPr>
          <w:rFonts w:ascii="Georgia" w:hAnsi="Georgia"/>
          <w:sz w:val="22"/>
          <w:szCs w:val="22"/>
        </w:rPr>
        <w:t>2017.268</w:t>
      </w:r>
      <w:proofErr w:type="gramEnd"/>
      <w:r>
        <w:rPr>
          <w:rFonts w:ascii="Georgia" w:hAnsi="Georgia"/>
          <w:sz w:val="22"/>
          <w:szCs w:val="22"/>
        </w:rPr>
        <w:tab/>
        <w:t>510</w:t>
      </w: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Nationell plan för transportsystemet </w:t>
      </w:r>
      <w:proofErr w:type="gramStart"/>
      <w:r>
        <w:rPr>
          <w:rFonts w:ascii="Georgia" w:hAnsi="Georgia"/>
          <w:b/>
          <w:sz w:val="22"/>
          <w:szCs w:val="22"/>
        </w:rPr>
        <w:t>2018-2019</w:t>
      </w:r>
      <w:proofErr w:type="gramEnd"/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</w:p>
    <w:p w:rsidR="00261C37" w:rsidRP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 w:rsidRPr="00261C37">
        <w:rPr>
          <w:rFonts w:ascii="Georgia" w:hAnsi="Georgia"/>
          <w:sz w:val="22"/>
          <w:szCs w:val="22"/>
        </w:rPr>
        <w:t xml:space="preserve">Remissvar gällande Nationell plan för transportsystemet </w:t>
      </w:r>
      <w:proofErr w:type="gramStart"/>
      <w:r w:rsidRPr="00261C37">
        <w:rPr>
          <w:rFonts w:ascii="Georgia" w:hAnsi="Georgia"/>
          <w:sz w:val="22"/>
          <w:szCs w:val="22"/>
        </w:rPr>
        <w:t>2018-20</w:t>
      </w:r>
      <w:r>
        <w:rPr>
          <w:rFonts w:ascii="Georgia" w:hAnsi="Georgia"/>
          <w:sz w:val="22"/>
          <w:szCs w:val="22"/>
        </w:rPr>
        <w:t>2</w:t>
      </w:r>
      <w:r w:rsidRPr="00261C37">
        <w:rPr>
          <w:rFonts w:ascii="Georgia" w:hAnsi="Georgia"/>
          <w:sz w:val="22"/>
          <w:szCs w:val="22"/>
        </w:rPr>
        <w:t>9</w:t>
      </w:r>
      <w:proofErr w:type="gramEnd"/>
      <w:r w:rsidRPr="00261C37">
        <w:rPr>
          <w:rFonts w:ascii="Georgia" w:hAnsi="Georgia"/>
          <w:sz w:val="22"/>
          <w:szCs w:val="22"/>
        </w:rPr>
        <w:t xml:space="preserve"> föreligger med anledning av Förslag till nationell plan för transportsystemet 2018-20</w:t>
      </w:r>
      <w:r>
        <w:rPr>
          <w:rFonts w:ascii="Georgia" w:hAnsi="Georgia"/>
          <w:sz w:val="22"/>
          <w:szCs w:val="22"/>
        </w:rPr>
        <w:t>2</w:t>
      </w:r>
      <w:r w:rsidRPr="00261C37">
        <w:rPr>
          <w:rFonts w:ascii="Georgia" w:hAnsi="Georgia"/>
          <w:sz w:val="22"/>
          <w:szCs w:val="22"/>
        </w:rPr>
        <w:t>9 upprättat av Trafikverket.</w:t>
      </w: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</w:p>
    <w:p w:rsidR="00261C37" w:rsidRP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b/>
          <w:sz w:val="22"/>
          <w:szCs w:val="22"/>
        </w:rPr>
      </w:pPr>
      <w:r w:rsidRPr="00261C37">
        <w:rPr>
          <w:rFonts w:ascii="Georgia" w:hAnsi="Georgia"/>
          <w:b/>
          <w:sz w:val="22"/>
          <w:szCs w:val="22"/>
        </w:rPr>
        <w:t>Allmänna utskottets förslag till beslut</w:t>
      </w:r>
    </w:p>
    <w:p w:rsidR="00261C37" w:rsidRP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 w:rsidRPr="00261C37">
        <w:rPr>
          <w:rFonts w:ascii="Georgia" w:hAnsi="Georgia"/>
          <w:sz w:val="22"/>
          <w:szCs w:val="22"/>
        </w:rPr>
        <w:t>Allmänna utskottet föreslår kommuns</w:t>
      </w:r>
      <w:r>
        <w:rPr>
          <w:rFonts w:ascii="Georgia" w:hAnsi="Georgia"/>
          <w:sz w:val="22"/>
          <w:szCs w:val="22"/>
        </w:rPr>
        <w:t>tyrelsen att anta remissvaret som sitt eget, med omedelbar justering 2017-11-27.</w:t>
      </w: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Beslutsunderlag</w:t>
      </w: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</w:p>
    <w:p w:rsidR="00261C37" w:rsidRP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 w:rsidRPr="00261C37">
        <w:rPr>
          <w:rFonts w:ascii="Georgia" w:hAnsi="Georgia"/>
          <w:sz w:val="22"/>
          <w:szCs w:val="22"/>
        </w:rPr>
        <w:t>Allmänna utskottets protokoll 2017-11-13, § 86.</w:t>
      </w: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Remissvar Nationell plan för transportsystemet </w:t>
      </w:r>
      <w:proofErr w:type="gramStart"/>
      <w:r>
        <w:rPr>
          <w:rFonts w:ascii="Georgia" w:hAnsi="Georgia"/>
          <w:sz w:val="22"/>
          <w:szCs w:val="22"/>
        </w:rPr>
        <w:t>2018-2029</w:t>
      </w:r>
      <w:proofErr w:type="gramEnd"/>
      <w:r>
        <w:rPr>
          <w:rFonts w:ascii="Georgia" w:hAnsi="Georgia"/>
          <w:sz w:val="22"/>
          <w:szCs w:val="22"/>
        </w:rPr>
        <w:t>, 2017-11-03.</w:t>
      </w: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Förslag till Nationell plan för transportsystemet </w:t>
      </w:r>
      <w:proofErr w:type="gramStart"/>
      <w:r>
        <w:rPr>
          <w:rFonts w:ascii="Georgia" w:hAnsi="Georgia"/>
          <w:sz w:val="22"/>
          <w:szCs w:val="22"/>
        </w:rPr>
        <w:t>2018-2029</w:t>
      </w:r>
      <w:proofErr w:type="gramEnd"/>
      <w:r>
        <w:rPr>
          <w:rFonts w:ascii="Georgia" w:hAnsi="Georgia"/>
          <w:sz w:val="22"/>
          <w:szCs w:val="22"/>
        </w:rPr>
        <w:t>, 2017-08-31.</w:t>
      </w: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Beslut</w:t>
      </w:r>
    </w:p>
    <w:p w:rsid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</w:p>
    <w:p w:rsidR="00BB7C21" w:rsidRPr="00261C37" w:rsidRDefault="00261C37" w:rsidP="00261C37">
      <w:pPr>
        <w:tabs>
          <w:tab w:val="left" w:pos="3261"/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 w:rsidRPr="00261C37">
        <w:rPr>
          <w:rFonts w:ascii="Georgia" w:hAnsi="Georgia"/>
          <w:sz w:val="22"/>
          <w:szCs w:val="22"/>
        </w:rPr>
        <w:t>Kommunstyrelsen beslutar anta remissvar gällande nationell plan</w:t>
      </w:r>
      <w:r>
        <w:rPr>
          <w:rFonts w:ascii="Georgia" w:hAnsi="Georgia"/>
          <w:sz w:val="22"/>
          <w:szCs w:val="22"/>
        </w:rPr>
        <w:t xml:space="preserve"> </w:t>
      </w:r>
      <w:r w:rsidRPr="00261C37">
        <w:rPr>
          <w:rFonts w:ascii="Georgia" w:hAnsi="Georgia"/>
          <w:sz w:val="22"/>
          <w:szCs w:val="22"/>
        </w:rPr>
        <w:t xml:space="preserve">för transportsystemet </w:t>
      </w:r>
      <w:proofErr w:type="gramStart"/>
      <w:r w:rsidRPr="00261C37">
        <w:rPr>
          <w:rFonts w:ascii="Georgia" w:hAnsi="Georgia"/>
          <w:sz w:val="22"/>
          <w:szCs w:val="22"/>
        </w:rPr>
        <w:t>2018-2029</w:t>
      </w:r>
      <w:proofErr w:type="gramEnd"/>
      <w:r w:rsidRPr="00261C37">
        <w:rPr>
          <w:rFonts w:ascii="Georgia" w:hAnsi="Georgia"/>
          <w:sz w:val="22"/>
          <w:szCs w:val="22"/>
        </w:rPr>
        <w:t xml:space="preserve"> som sitt eget med om</w:t>
      </w:r>
      <w:r>
        <w:rPr>
          <w:rFonts w:ascii="Georgia" w:hAnsi="Georgia"/>
          <w:sz w:val="22"/>
          <w:szCs w:val="22"/>
        </w:rPr>
        <w:t>e</w:t>
      </w:r>
      <w:r w:rsidRPr="00261C37">
        <w:rPr>
          <w:rFonts w:ascii="Georgia" w:hAnsi="Georgia"/>
          <w:sz w:val="22"/>
          <w:szCs w:val="22"/>
        </w:rPr>
        <w:t>delbar justering.</w:t>
      </w:r>
      <w:r w:rsidRPr="00261C37">
        <w:rPr>
          <w:rFonts w:ascii="Georgia" w:hAnsi="Georgia"/>
          <w:sz w:val="22"/>
          <w:szCs w:val="22"/>
        </w:rPr>
        <w:tab/>
      </w:r>
    </w:p>
    <w:p w:rsidR="00BB7C21" w:rsidRDefault="00BB7C21">
      <w:pPr>
        <w:tabs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bookmarkStart w:id="39" w:name="Starta"/>
      <w:bookmarkEnd w:id="39"/>
    </w:p>
    <w:p w:rsidR="00261C37" w:rsidRDefault="00261C37">
      <w:pPr>
        <w:tabs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</w:t>
      </w:r>
    </w:p>
    <w:p w:rsidR="00261C37" w:rsidRPr="00261C37" w:rsidRDefault="00261C37">
      <w:pPr>
        <w:tabs>
          <w:tab w:val="left" w:pos="4536"/>
          <w:tab w:val="left" w:pos="6804"/>
        </w:tabs>
        <w:ind w:left="2552"/>
        <w:rPr>
          <w:rFonts w:ascii="Georgia" w:hAnsi="Georgia"/>
          <w:sz w:val="22"/>
          <w:szCs w:val="22"/>
        </w:rPr>
      </w:pPr>
    </w:p>
    <w:sectPr w:rsidR="00261C37" w:rsidRPr="00261C37">
      <w:type w:val="continuous"/>
      <w:pgSz w:w="11907" w:h="16840" w:code="9"/>
      <w:pgMar w:top="1134" w:right="567" w:bottom="658" w:left="1247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272" w:rsidRDefault="00EC2272">
      <w:r>
        <w:separator/>
      </w:r>
    </w:p>
  </w:endnote>
  <w:endnote w:type="continuationSeparator" w:id="0">
    <w:p w:rsidR="00EC2272" w:rsidRDefault="00EC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1533"/>
      <w:gridCol w:w="1638"/>
      <w:gridCol w:w="5093"/>
    </w:tblGrid>
    <w:tr w:rsidR="00BB7C21">
      <w:trPr>
        <w:cantSplit/>
      </w:trPr>
      <w:tc>
        <w:tcPr>
          <w:tcW w:w="1773" w:type="dxa"/>
          <w:tcBorders>
            <w:top w:val="single" w:sz="6" w:space="0" w:color="auto"/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  <w:r>
            <w:rPr>
              <w:sz w:val="16"/>
            </w:rPr>
            <w:t xml:space="preserve">Justerandes </w:t>
          </w:r>
          <w:proofErr w:type="spellStart"/>
          <w:r>
            <w:rPr>
              <w:sz w:val="16"/>
            </w:rPr>
            <w:t>sign</w:t>
          </w:r>
          <w:proofErr w:type="spellEnd"/>
        </w:p>
      </w:tc>
      <w:tc>
        <w:tcPr>
          <w:tcW w:w="1533" w:type="dxa"/>
          <w:tcBorders>
            <w:top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  <w:tc>
        <w:tcPr>
          <w:tcW w:w="1638" w:type="dxa"/>
          <w:tcBorders>
            <w:top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  <w:tc>
        <w:tcPr>
          <w:tcW w:w="5093" w:type="dxa"/>
          <w:tcBorders>
            <w:top w:val="single" w:sz="6" w:space="0" w:color="auto"/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  <w:tr w:rsidR="00BB7C21">
      <w:trPr>
        <w:cantSplit/>
      </w:trPr>
      <w:tc>
        <w:tcPr>
          <w:tcW w:w="1773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  <w:tc>
        <w:tcPr>
          <w:tcW w:w="1533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  <w:tc>
        <w:tcPr>
          <w:tcW w:w="1638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  <w:tc>
        <w:tcPr>
          <w:tcW w:w="5093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</w:tr>
    <w:tr w:rsidR="00BB7C21">
      <w:trPr>
        <w:cantSplit/>
      </w:trPr>
      <w:tc>
        <w:tcPr>
          <w:tcW w:w="1773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  <w:tc>
        <w:tcPr>
          <w:tcW w:w="1533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  <w:tc>
        <w:tcPr>
          <w:tcW w:w="1638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  <w:tc>
        <w:tcPr>
          <w:tcW w:w="5093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</w:tr>
  </w:tbl>
  <w:p w:rsidR="00BB7C21" w:rsidRDefault="00BB7C21">
    <w:pPr>
      <w:pStyle w:val="Sidfot"/>
      <w:tabs>
        <w:tab w:val="left" w:pos="4962"/>
        <w:tab w:val="left" w:pos="6804"/>
        <w:tab w:val="right" w:pos="8789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71"/>
      <w:gridCol w:w="5036"/>
    </w:tblGrid>
    <w:tr w:rsidR="00BB7C21">
      <w:trPr>
        <w:cantSplit/>
      </w:trPr>
      <w:tc>
        <w:tcPr>
          <w:tcW w:w="4971" w:type="dxa"/>
          <w:tcBorders>
            <w:top w:val="single" w:sz="6" w:space="0" w:color="auto"/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  <w:tc>
        <w:tcPr>
          <w:tcW w:w="5036" w:type="dxa"/>
          <w:tcBorders>
            <w:top w:val="single" w:sz="6" w:space="0" w:color="auto"/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  <w:tr w:rsidR="00BB7C21">
      <w:trPr>
        <w:cantSplit/>
      </w:trPr>
      <w:tc>
        <w:tcPr>
          <w:tcW w:w="4971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  <w:tc>
        <w:tcPr>
          <w:tcW w:w="5036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</w:tr>
    <w:tr w:rsidR="00BB7C21">
      <w:trPr>
        <w:cantSplit/>
      </w:trPr>
      <w:tc>
        <w:tcPr>
          <w:tcW w:w="4971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  <w:tc>
        <w:tcPr>
          <w:tcW w:w="5036" w:type="dxa"/>
          <w:tcBorders>
            <w:left w:val="single" w:sz="6" w:space="0" w:color="auto"/>
          </w:tcBorders>
        </w:tcPr>
        <w:p w:rsidR="00BB7C21" w:rsidRDefault="00BB7C21">
          <w:pPr>
            <w:pStyle w:val="Sidfot"/>
            <w:tabs>
              <w:tab w:val="left" w:pos="4962"/>
              <w:tab w:val="left" w:pos="6804"/>
              <w:tab w:val="right" w:pos="8789"/>
            </w:tabs>
            <w:rPr>
              <w:sz w:val="16"/>
            </w:rPr>
          </w:pPr>
        </w:p>
      </w:tc>
    </w:tr>
  </w:tbl>
  <w:p w:rsidR="00BB7C21" w:rsidRDefault="00BB7C21">
    <w:pPr>
      <w:pStyle w:val="Sidfot"/>
      <w:tabs>
        <w:tab w:val="left" w:pos="4962"/>
        <w:tab w:val="left" w:pos="6804"/>
        <w:tab w:val="right" w:pos="8789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272" w:rsidRDefault="00EC2272">
      <w:r>
        <w:separator/>
      </w:r>
    </w:p>
  </w:footnote>
  <w:footnote w:type="continuationSeparator" w:id="0">
    <w:p w:rsidR="00EC2272" w:rsidRDefault="00EC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C21" w:rsidRDefault="00BB7C21">
    <w:pPr>
      <w:pStyle w:val="Sidhuvud"/>
      <w:tabs>
        <w:tab w:val="clear" w:pos="4819"/>
        <w:tab w:val="clear" w:pos="9071"/>
        <w:tab w:val="left" w:pos="9498"/>
      </w:tabs>
    </w:pPr>
    <w:r>
      <w:tab/>
    </w:r>
    <w:r>
      <w:rPr>
        <w:sz w:val="18"/>
      </w:rPr>
      <w:t>Sida</w:t>
    </w:r>
  </w:p>
  <w:p w:rsidR="00BB7C21" w:rsidRPr="002B65AE" w:rsidRDefault="00BB7C21">
    <w:pPr>
      <w:pStyle w:val="Sidhuvud"/>
      <w:tabs>
        <w:tab w:val="clear" w:pos="4819"/>
        <w:tab w:val="clear" w:pos="9071"/>
        <w:tab w:val="left" w:pos="567"/>
        <w:tab w:val="left" w:pos="4536"/>
        <w:tab w:val="left" w:pos="9498"/>
      </w:tabs>
      <w:rPr>
        <w:rFonts w:ascii="Georgia" w:hAnsi="Georgia"/>
        <w:b/>
        <w:sz w:val="22"/>
        <w:szCs w:val="22"/>
      </w:rPr>
    </w:pPr>
    <w:r w:rsidRPr="002B65AE">
      <w:rPr>
        <w:rFonts w:ascii="Georgia" w:hAnsi="Georgia"/>
        <w:sz w:val="22"/>
        <w:szCs w:val="22"/>
      </w:rPr>
      <w:t>PAJALA KOMMUN</w:t>
    </w:r>
    <w:r w:rsidRPr="002B65AE">
      <w:rPr>
        <w:rFonts w:ascii="Georgia" w:hAnsi="Georgia"/>
        <w:sz w:val="22"/>
        <w:szCs w:val="22"/>
      </w:rPr>
      <w:tab/>
    </w:r>
    <w:r w:rsidRPr="002B65AE">
      <w:rPr>
        <w:rFonts w:ascii="Georgia" w:hAnsi="Georgia"/>
        <w:b/>
        <w:sz w:val="22"/>
        <w:szCs w:val="22"/>
      </w:rPr>
      <w:t>SAMMANTRÄDESPROTOKOLL</w:t>
    </w:r>
    <w:r w:rsidRPr="002B65AE">
      <w:rPr>
        <w:rFonts w:ascii="Georgia" w:hAnsi="Georgia"/>
        <w:b/>
        <w:sz w:val="22"/>
        <w:szCs w:val="22"/>
      </w:rPr>
      <w:tab/>
    </w:r>
    <w:r w:rsidRPr="002B65AE">
      <w:rPr>
        <w:rStyle w:val="Sidnummer"/>
        <w:rFonts w:ascii="Georgia" w:hAnsi="Georgia"/>
        <w:sz w:val="22"/>
        <w:szCs w:val="22"/>
      </w:rPr>
      <w:fldChar w:fldCharType="begin"/>
    </w:r>
    <w:r w:rsidRPr="002B65AE">
      <w:rPr>
        <w:rStyle w:val="Sidnummer"/>
        <w:rFonts w:ascii="Georgia" w:hAnsi="Georgia"/>
        <w:sz w:val="22"/>
        <w:szCs w:val="22"/>
      </w:rPr>
      <w:instrText xml:space="preserve"> PAGE </w:instrText>
    </w:r>
    <w:r w:rsidRPr="002B65AE">
      <w:rPr>
        <w:rStyle w:val="Sidnummer"/>
        <w:rFonts w:ascii="Georgia" w:hAnsi="Georgia"/>
        <w:sz w:val="22"/>
        <w:szCs w:val="22"/>
      </w:rPr>
      <w:fldChar w:fldCharType="separate"/>
    </w:r>
    <w:r w:rsidR="00E73D2A">
      <w:rPr>
        <w:rStyle w:val="Sidnummer"/>
        <w:rFonts w:ascii="Georgia" w:hAnsi="Georgia"/>
        <w:noProof/>
        <w:sz w:val="22"/>
        <w:szCs w:val="22"/>
      </w:rPr>
      <w:t>3</w:t>
    </w:r>
    <w:r w:rsidRPr="002B65AE">
      <w:rPr>
        <w:rStyle w:val="Sidnummer"/>
        <w:rFonts w:ascii="Georgia" w:hAnsi="Georgia"/>
        <w:sz w:val="22"/>
        <w:szCs w:val="22"/>
      </w:rPr>
      <w:fldChar w:fldCharType="end"/>
    </w:r>
    <w:r w:rsidRPr="002B65AE">
      <w:rPr>
        <w:rStyle w:val="Sidnummer"/>
        <w:rFonts w:ascii="Georgia" w:hAnsi="Georgia"/>
        <w:sz w:val="22"/>
        <w:szCs w:val="22"/>
      </w:rPr>
      <w:t>(</w:t>
    </w:r>
    <w:r w:rsidRPr="002B65AE">
      <w:rPr>
        <w:rStyle w:val="Sidnummer"/>
        <w:rFonts w:ascii="Georgia" w:hAnsi="Georgia"/>
        <w:sz w:val="22"/>
        <w:szCs w:val="22"/>
      </w:rPr>
      <w:fldChar w:fldCharType="begin"/>
    </w:r>
    <w:r w:rsidRPr="002B65AE">
      <w:rPr>
        <w:rStyle w:val="Sidnummer"/>
        <w:rFonts w:ascii="Georgia" w:hAnsi="Georgia"/>
        <w:sz w:val="22"/>
        <w:szCs w:val="22"/>
      </w:rPr>
      <w:instrText xml:space="preserve"> NUMPAGES </w:instrText>
    </w:r>
    <w:r w:rsidRPr="002B65AE">
      <w:rPr>
        <w:rStyle w:val="Sidnummer"/>
        <w:rFonts w:ascii="Georgia" w:hAnsi="Georgia"/>
        <w:sz w:val="22"/>
        <w:szCs w:val="22"/>
      </w:rPr>
      <w:fldChar w:fldCharType="separate"/>
    </w:r>
    <w:r w:rsidR="00E73D2A">
      <w:rPr>
        <w:rStyle w:val="Sidnummer"/>
        <w:rFonts w:ascii="Georgia" w:hAnsi="Georgia"/>
        <w:noProof/>
        <w:sz w:val="22"/>
        <w:szCs w:val="22"/>
      </w:rPr>
      <w:t>3</w:t>
    </w:r>
    <w:r w:rsidRPr="002B65AE">
      <w:rPr>
        <w:rStyle w:val="Sidnummer"/>
        <w:rFonts w:ascii="Georgia" w:hAnsi="Georgia"/>
        <w:sz w:val="22"/>
        <w:szCs w:val="22"/>
      </w:rPr>
      <w:fldChar w:fldCharType="end"/>
    </w:r>
    <w:r w:rsidRPr="002B65AE">
      <w:rPr>
        <w:rStyle w:val="Sidnummer"/>
        <w:rFonts w:ascii="Georgia" w:hAnsi="Georgia"/>
        <w:sz w:val="22"/>
        <w:szCs w:val="22"/>
      </w:rPr>
      <w:t>)</w:t>
    </w:r>
  </w:p>
  <w:p w:rsidR="00BB7C21" w:rsidRPr="002B65AE" w:rsidRDefault="00BB7C21">
    <w:pPr>
      <w:pStyle w:val="Sidhuvud"/>
      <w:tabs>
        <w:tab w:val="clear" w:pos="4819"/>
        <w:tab w:val="clear" w:pos="9071"/>
        <w:tab w:val="left" w:pos="9639"/>
      </w:tabs>
      <w:rPr>
        <w:rFonts w:ascii="Georgia" w:hAnsi="Georgia"/>
        <w:sz w:val="22"/>
        <w:szCs w:val="22"/>
      </w:rPr>
    </w:pPr>
  </w:p>
  <w:p w:rsidR="00BB7C21" w:rsidRPr="002B65AE" w:rsidRDefault="00BB7C21">
    <w:pPr>
      <w:pStyle w:val="Sidhuvud"/>
      <w:tabs>
        <w:tab w:val="clear" w:pos="4819"/>
        <w:tab w:val="clear" w:pos="9071"/>
        <w:tab w:val="left" w:pos="4536"/>
        <w:tab w:val="left" w:pos="9639"/>
      </w:tabs>
      <w:rPr>
        <w:rFonts w:ascii="Georgia" w:hAnsi="Georgia"/>
        <w:sz w:val="22"/>
        <w:szCs w:val="22"/>
      </w:rPr>
    </w:pPr>
    <w:r w:rsidRPr="002B65AE">
      <w:rPr>
        <w:rFonts w:ascii="Georgia" w:hAnsi="Georgia"/>
        <w:sz w:val="22"/>
        <w:szCs w:val="22"/>
      </w:rPr>
      <w:tab/>
      <w:t>Sammanträdesdatum</w:t>
    </w:r>
  </w:p>
  <w:p w:rsidR="00BB7C21" w:rsidRPr="002B65AE" w:rsidRDefault="00BB7C21">
    <w:pPr>
      <w:pStyle w:val="Sidhuvud"/>
      <w:tabs>
        <w:tab w:val="clear" w:pos="4819"/>
        <w:tab w:val="clear" w:pos="9071"/>
        <w:tab w:val="left" w:pos="4536"/>
        <w:tab w:val="left" w:pos="9639"/>
      </w:tabs>
      <w:rPr>
        <w:rFonts w:ascii="Georgia" w:hAnsi="Georgia"/>
        <w:sz w:val="22"/>
        <w:szCs w:val="22"/>
      </w:rPr>
    </w:pPr>
  </w:p>
  <w:p w:rsidR="00BB7C21" w:rsidRPr="002B65AE" w:rsidRDefault="00EC2272">
    <w:pPr>
      <w:pStyle w:val="Sidhuvud"/>
      <w:tabs>
        <w:tab w:val="clear" w:pos="4819"/>
        <w:tab w:val="clear" w:pos="9071"/>
        <w:tab w:val="left" w:pos="4536"/>
        <w:tab w:val="left" w:pos="9639"/>
      </w:tabs>
      <w:rPr>
        <w:rFonts w:ascii="Georgia" w:hAnsi="Georgia"/>
        <w:sz w:val="22"/>
        <w:szCs w:val="22"/>
      </w:rPr>
    </w:pPr>
    <w:bookmarkStart w:id="0" w:name="HuvNamndStyr"/>
    <w:bookmarkEnd w:id="0"/>
    <w:r w:rsidRPr="002B65AE">
      <w:rPr>
        <w:rFonts w:ascii="Georgia" w:hAnsi="Georgia"/>
        <w:sz w:val="22"/>
        <w:szCs w:val="22"/>
      </w:rPr>
      <w:t>Kommunstyrelsen</w:t>
    </w:r>
    <w:r w:rsidR="00BB7C21" w:rsidRPr="002B65AE">
      <w:rPr>
        <w:rFonts w:ascii="Georgia" w:hAnsi="Georgia"/>
        <w:sz w:val="22"/>
        <w:szCs w:val="22"/>
      </w:rPr>
      <w:tab/>
    </w:r>
    <w:bookmarkStart w:id="1" w:name="HuvSammDat"/>
    <w:bookmarkEnd w:id="1"/>
    <w:r w:rsidRPr="002B65AE">
      <w:rPr>
        <w:rFonts w:ascii="Georgia" w:hAnsi="Georgia"/>
        <w:sz w:val="22"/>
        <w:szCs w:val="22"/>
      </w:rPr>
      <w:t>2017-11-27</w:t>
    </w:r>
  </w:p>
  <w:p w:rsidR="00BB7C21" w:rsidRDefault="00BB7C21">
    <w:pPr>
      <w:pStyle w:val="Sidhuvud"/>
      <w:tabs>
        <w:tab w:val="clear" w:pos="4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C21" w:rsidRDefault="00BB7C21">
    <w:pPr>
      <w:pStyle w:val="Sidhuvud"/>
      <w:tabs>
        <w:tab w:val="clear" w:pos="4819"/>
        <w:tab w:val="clear" w:pos="9071"/>
        <w:tab w:val="left" w:pos="9639"/>
      </w:tabs>
    </w:pPr>
    <w:r>
      <w:tab/>
    </w:r>
    <w:r>
      <w:rPr>
        <w:sz w:val="18"/>
      </w:rPr>
      <w:t>Sida</w:t>
    </w:r>
  </w:p>
  <w:p w:rsidR="00BB7C21" w:rsidRDefault="00BB7C21">
    <w:pPr>
      <w:pStyle w:val="Sidhuvud"/>
      <w:tabs>
        <w:tab w:val="clear" w:pos="4819"/>
        <w:tab w:val="clear" w:pos="9071"/>
        <w:tab w:val="left" w:pos="567"/>
        <w:tab w:val="left" w:pos="4536"/>
        <w:tab w:val="left" w:pos="9639"/>
      </w:tabs>
      <w:rPr>
        <w:b/>
        <w:sz w:val="20"/>
      </w:rPr>
    </w:pPr>
    <w:r>
      <w:t>PAJALA KOMMUN</w:t>
    </w:r>
    <w:r>
      <w:tab/>
    </w:r>
    <w:r>
      <w:rPr>
        <w:b/>
      </w:rPr>
      <w:t>SAMMANTRÄDESPROTOKOLL</w:t>
    </w:r>
    <w:r>
      <w:rPr>
        <w:b/>
      </w:rPr>
      <w:tab/>
    </w: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 PAGE </w:instrText>
    </w:r>
    <w:r>
      <w:rPr>
        <w:rStyle w:val="Sidnummer"/>
        <w:sz w:val="20"/>
      </w:rPr>
      <w:fldChar w:fldCharType="separate"/>
    </w:r>
    <w:r>
      <w:rPr>
        <w:rStyle w:val="Sidnummer"/>
        <w:noProof/>
        <w:sz w:val="20"/>
      </w:rPr>
      <w:t>1</w:t>
    </w:r>
    <w:r>
      <w:rPr>
        <w:rStyle w:val="Sidnummer"/>
        <w:sz w:val="20"/>
      </w:rPr>
      <w:fldChar w:fldCharType="end"/>
    </w:r>
    <w:r>
      <w:rPr>
        <w:rStyle w:val="Sidnummer"/>
        <w:sz w:val="20"/>
      </w:rPr>
      <w:t>(</w:t>
    </w: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 NUMPAGES </w:instrText>
    </w:r>
    <w:r>
      <w:rPr>
        <w:rStyle w:val="Sidnummer"/>
        <w:sz w:val="20"/>
      </w:rPr>
      <w:fldChar w:fldCharType="separate"/>
    </w:r>
    <w:r w:rsidR="00E73D2A">
      <w:rPr>
        <w:rStyle w:val="Sidnummer"/>
        <w:noProof/>
        <w:sz w:val="20"/>
      </w:rPr>
      <w:t>3</w:t>
    </w:r>
    <w:r>
      <w:rPr>
        <w:rStyle w:val="Sidnummer"/>
        <w:sz w:val="20"/>
      </w:rPr>
      <w:fldChar w:fldCharType="end"/>
    </w:r>
    <w:r>
      <w:rPr>
        <w:rStyle w:val="Sidnummer"/>
        <w:sz w:val="20"/>
      </w:rPr>
      <w:t>)</w:t>
    </w:r>
  </w:p>
  <w:p w:rsidR="00BB7C21" w:rsidRDefault="00BB7C21">
    <w:pPr>
      <w:pStyle w:val="Sidhuvud"/>
      <w:tabs>
        <w:tab w:val="clear" w:pos="4819"/>
        <w:tab w:val="clear" w:pos="9071"/>
        <w:tab w:val="left" w:pos="9639"/>
      </w:tabs>
      <w:rPr>
        <w:sz w:val="16"/>
      </w:rPr>
    </w:pPr>
  </w:p>
  <w:p w:rsidR="00BB7C21" w:rsidRDefault="00BB7C21">
    <w:pPr>
      <w:pStyle w:val="Sidhuvud"/>
      <w:tabs>
        <w:tab w:val="clear" w:pos="4819"/>
        <w:tab w:val="clear" w:pos="9071"/>
        <w:tab w:val="left" w:pos="4536"/>
        <w:tab w:val="left" w:pos="9639"/>
      </w:tabs>
      <w:rPr>
        <w:sz w:val="16"/>
      </w:rPr>
    </w:pPr>
    <w:r>
      <w:rPr>
        <w:sz w:val="18"/>
      </w:rPr>
      <w:t>Nämnd/Styrelse</w:t>
    </w:r>
    <w:r>
      <w:rPr>
        <w:sz w:val="16"/>
      </w:rPr>
      <w:tab/>
    </w:r>
    <w:r>
      <w:rPr>
        <w:sz w:val="18"/>
      </w:rPr>
      <w:t>Sammanträdesdatum</w:t>
    </w:r>
  </w:p>
  <w:p w:rsidR="00BB7C21" w:rsidRDefault="00BB7C21">
    <w:pPr>
      <w:pStyle w:val="Sidhuvud"/>
      <w:tabs>
        <w:tab w:val="clear" w:pos="4819"/>
        <w:tab w:val="clear" w:pos="9071"/>
        <w:tab w:val="left" w:pos="4536"/>
        <w:tab w:val="left" w:pos="9639"/>
      </w:tabs>
      <w:rPr>
        <w:sz w:val="8"/>
      </w:rPr>
    </w:pPr>
  </w:p>
  <w:p w:rsidR="00BB7C21" w:rsidRDefault="00BB7C21">
    <w:pPr>
      <w:pStyle w:val="Sidhuvud"/>
      <w:tabs>
        <w:tab w:val="clear" w:pos="4819"/>
        <w:tab w:val="clear" w:pos="9071"/>
        <w:tab w:val="left" w:pos="4536"/>
        <w:tab w:val="left" w:pos="9639"/>
      </w:tabs>
    </w:pPr>
    <w:r>
      <w:tab/>
    </w:r>
  </w:p>
  <w:p w:rsidR="00BB7C21" w:rsidRDefault="00BB7C21">
    <w:pPr>
      <w:pStyle w:val="Sidhuvud"/>
      <w:tabs>
        <w:tab w:val="clear" w:pos="4819"/>
        <w:tab w:val="clear" w:pos="9071"/>
        <w:tab w:val="left" w:pos="4536"/>
        <w:tab w:val="lef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272"/>
    <w:rsid w:val="00127690"/>
    <w:rsid w:val="00134D09"/>
    <w:rsid w:val="00261C37"/>
    <w:rsid w:val="002B65AE"/>
    <w:rsid w:val="002F5109"/>
    <w:rsid w:val="003D768C"/>
    <w:rsid w:val="004D7B0A"/>
    <w:rsid w:val="007450C2"/>
    <w:rsid w:val="00A664F4"/>
    <w:rsid w:val="00BB7C21"/>
    <w:rsid w:val="00E73D2A"/>
    <w:rsid w:val="00EC2272"/>
    <w:rsid w:val="00E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366CE-4CE3-4067-BE2C-2A31BAA3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K_PROT9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K_PROT97</Template>
  <TotalTime>23</TotalTime>
  <Pages>3</Pages>
  <Words>279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för Kommunfullmäktige</vt:lpstr>
      <vt:lpstr>Protokoll för Kommunfullmäktige</vt:lpstr>
    </vt:vector>
  </TitlesOfParts>
  <Company>Pajala kommun / Select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Kommunfullmäktige</dc:title>
  <dc:subject/>
  <dc:creator>Inga-Lill Ängsund</dc:creator>
  <cp:keywords/>
  <cp:lastModifiedBy>Linnea Huhta</cp:lastModifiedBy>
  <cp:revision>8</cp:revision>
  <cp:lastPrinted>2017-12-18T10:57:00Z</cp:lastPrinted>
  <dcterms:created xsi:type="dcterms:W3CDTF">2017-11-27T10:08:00Z</dcterms:created>
  <dcterms:modified xsi:type="dcterms:W3CDTF">2017-12-18T10:59:00Z</dcterms:modified>
</cp:coreProperties>
</file>